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68"/>
        <w:tblW w:w="15416" w:type="dxa"/>
        <w:tblLook w:val="04A0" w:firstRow="1" w:lastRow="0" w:firstColumn="1" w:lastColumn="0" w:noHBand="0" w:noVBand="1"/>
      </w:tblPr>
      <w:tblGrid>
        <w:gridCol w:w="563"/>
        <w:gridCol w:w="1131"/>
        <w:gridCol w:w="563"/>
        <w:gridCol w:w="669"/>
        <w:gridCol w:w="564"/>
        <w:gridCol w:w="7719"/>
        <w:gridCol w:w="564"/>
        <w:gridCol w:w="974"/>
        <w:gridCol w:w="564"/>
        <w:gridCol w:w="1541"/>
        <w:gridCol w:w="564"/>
      </w:tblGrid>
      <w:tr w:rsidR="00F92AD5" w:rsidRPr="00F92AD5" w:rsidTr="00F92AD5">
        <w:trPr>
          <w:trHeight w:val="200"/>
        </w:trPr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в Управлении кадров КФУ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76"/>
        </w:trPr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76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76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проведения конкурса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76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приема документов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76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объявления, дата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11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00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8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5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ЗАЯВКА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5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на проведение конкурсного </w:t>
            </w:r>
            <w:proofErr w:type="gramStart"/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отбора( конкурса</w:t>
            </w:r>
            <w:proofErr w:type="gramEnd"/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) на замещение должностей профессорско-преподавательского состава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5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(профессор, доцент, </w:t>
            </w:r>
            <w:proofErr w:type="spellStart"/>
            <w:proofErr w:type="gramStart"/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ст.преподаватель</w:t>
            </w:r>
            <w:proofErr w:type="spellEnd"/>
            <w:proofErr w:type="gramEnd"/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, преподаватель, ассистент)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5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64"/>
        </w:trPr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Основное подразделение: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</w:pPr>
          </w:p>
        </w:tc>
      </w:tr>
      <w:tr w:rsidR="00F92AD5" w:rsidRPr="00F92AD5" w:rsidTr="00F92AD5">
        <w:trPr>
          <w:trHeight w:val="264"/>
        </w:trPr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Структурное подразделение: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</w:pPr>
          </w:p>
        </w:tc>
      </w:tr>
      <w:tr w:rsidR="00F92AD5" w:rsidRPr="00F92AD5" w:rsidTr="00F92AD5">
        <w:trPr>
          <w:trHeight w:val="251"/>
        </w:trPr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Порядок проведения </w:t>
            </w:r>
            <w:proofErr w:type="gramStart"/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конкурса :</w:t>
            </w:r>
            <w:proofErr w:type="gramEnd"/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Очный/ по дистанционной форме (</w:t>
            </w: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нужно подчеркнуть</w:t>
            </w: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151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конкурсной должности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ставок (доля)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квалификационные требования по должностям ППС </w:t>
            </w: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(при необходимости указать направление или специализацию, профессиональные навыки</w:t>
            </w: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ключевые показатели эффективности по должностям ППС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</w:tr>
      <w:tr w:rsidR="00F92AD5" w:rsidRPr="00F92AD5" w:rsidTr="00F92AD5">
        <w:trPr>
          <w:trHeight w:val="2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</w:tr>
      <w:tr w:rsidR="00F92AD5" w:rsidRPr="00F92AD5" w:rsidTr="00F92AD5">
        <w:trPr>
          <w:trHeight w:val="2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F92AD5" w:rsidRPr="00F92AD5" w:rsidTr="00F92AD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30"/>
                <w:lang w:eastAsia="ru-RU"/>
              </w:rPr>
            </w:pPr>
            <w:r w:rsidRPr="00F92AD5">
              <w:rPr>
                <w:rFonts w:ascii="Arial" w:eastAsia="Times New Roman" w:hAnsi="Arial" w:cs="Arial"/>
                <w:color w:val="000000"/>
                <w:sz w:val="16"/>
                <w:szCs w:val="3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</w:tr>
      <w:tr w:rsidR="00F92AD5" w:rsidRPr="00F92AD5" w:rsidTr="00F92AD5">
        <w:trPr>
          <w:trHeight w:val="2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428"/>
        </w:trPr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Желательная дата проведения конкурса: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1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1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76"/>
        </w:trPr>
        <w:tc>
          <w:tcPr>
            <w:tcW w:w="22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Руководитель</w:t>
            </w: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br/>
              <w:t>основного структурного подразделения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364"/>
        </w:trPr>
        <w:tc>
          <w:tcPr>
            <w:tcW w:w="22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trHeight w:val="211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Должность</w:t>
            </w: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Расшифровка подписи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</w:p>
        </w:tc>
      </w:tr>
      <w:tr w:rsidR="00F92AD5" w:rsidRPr="00F92AD5" w:rsidTr="00F92AD5">
        <w:trPr>
          <w:gridAfter w:val="1"/>
          <w:wAfter w:w="564" w:type="dxa"/>
          <w:trHeight w:val="211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F92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:rsidR="00F92AD5" w:rsidRDefault="00F92AD5">
      <w:r>
        <w:fldChar w:fldCharType="begin"/>
      </w:r>
      <w:r>
        <w:instrText xml:space="preserve"> LINK Excel.SheetBinaryMacroEnabled.12 "C:\\Users\\AnVKhatyushina\\Desktop\\1. Заявка на конкурс (приложение 1) — копия.txt" "Заявка!R1C1:R28C6" \a \f 4 \h </w:instrText>
      </w:r>
      <w:r>
        <w:fldChar w:fldCharType="separate"/>
      </w:r>
    </w:p>
    <w:p w:rsidR="00F92AD5" w:rsidRPr="00F92AD5" w:rsidRDefault="00F92AD5" w:rsidP="00F92AD5">
      <w:pPr>
        <w:rPr>
          <w:sz w:val="2"/>
          <w:szCs w:val="2"/>
        </w:rPr>
      </w:pPr>
      <w:r>
        <w:fldChar w:fldCharType="end"/>
      </w:r>
    </w:p>
    <w:p w:rsidR="009A41B9" w:rsidRPr="00F92AD5" w:rsidRDefault="009A41B9">
      <w:pPr>
        <w:rPr>
          <w:sz w:val="2"/>
          <w:szCs w:val="2"/>
        </w:rPr>
      </w:pPr>
      <w:bookmarkStart w:id="0" w:name="_GoBack"/>
      <w:bookmarkEnd w:id="0"/>
    </w:p>
    <w:sectPr w:rsidR="009A41B9" w:rsidRPr="00F92AD5" w:rsidSect="00F92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D5"/>
    <w:rsid w:val="009A41B9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63A7"/>
  <w15:chartTrackingRefBased/>
  <w15:docId w15:val="{8B8EE4CE-5693-44F6-B74A-152DC64F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Хатюшина Анастасия Васильевна</dc:creator>
  <cp:keywords/>
  <dc:description/>
  <cp:lastModifiedBy>Хатюшина Анастасия Васильевна</cp:lastModifiedBy>
  <cp:revision>1</cp:revision>
  <dcterms:created xsi:type="dcterms:W3CDTF">2024-10-10T07:52:00Z</dcterms:created>
  <dcterms:modified xsi:type="dcterms:W3CDTF">2024-10-10T07:57:00Z</dcterms:modified>
</cp:coreProperties>
</file>